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186B1B" w:rsidRDefault="00186B1B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186B1B" w:rsidRDefault="00186B1B" w:rsidP="00547CA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                  na </w:t>
      </w:r>
      <w:r w:rsidRPr="00186B1B">
        <w:rPr>
          <w:rFonts w:ascii="Times New Roman" w:hAnsi="Times New Roman" w:cs="Times New Roman"/>
          <w:b/>
          <w:sz w:val="23"/>
          <w:szCs w:val="23"/>
        </w:rPr>
        <w:t>powierzenie realizacji zadani</w:t>
      </w:r>
      <w:r w:rsidR="00B767C6">
        <w:rPr>
          <w:rFonts w:ascii="Times New Roman" w:hAnsi="Times New Roman" w:cs="Times New Roman"/>
          <w:b/>
          <w:sz w:val="23"/>
          <w:szCs w:val="23"/>
        </w:rPr>
        <w:t xml:space="preserve">a publicznego pn.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>,,Prowadzenie punktu nieodpłatnej pomocy prawnej wraz z nieodpłatną mediacją oraz edukacją prawną na obszarze  Powiatu Wągrowieckiego w 2020 roku”</w:t>
      </w:r>
      <w:r w:rsidR="00B767C6" w:rsidRPr="00B2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>oraz</w:t>
      </w:r>
      <w:r w:rsidR="00B767C6" w:rsidRPr="00B2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 xml:space="preserve">,,Prowadzenie punktu nieodpłatnego poradnictwa obywatelskiego wraz z nieodpłatną mediacją oraz edukacją prawną na obszarze  Powiatu Wągrowieckiego w 2020 roku”  </w:t>
      </w:r>
      <w:r w:rsidR="00B767C6"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ogłoszonym </w:t>
      </w:r>
      <w:r w:rsidR="00775197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br/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przez Zarząd Powiatu Wągrowieckiego </w:t>
      </w:r>
    </w:p>
    <w:p w:rsidR="00547CA0" w:rsidRPr="00547CA0" w:rsidRDefault="00547CA0" w:rsidP="00547CA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="0029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2003r.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 xml:space="preserve">icznego i o wolontariacie </w:t>
      </w:r>
      <w:r w:rsidR="00292C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72ADC"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z 2019r. poz. 688</w:t>
      </w:r>
      <w:r w:rsidR="00B7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86B1B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wyłączeniem osób wskazanych przez organizacje pozarządowe lub podmioty wymienione w art. 3 ust. 3 ustawy, biorące udział </w:t>
      </w:r>
      <w:r w:rsidR="00B767C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do </w:t>
      </w:r>
      <w:r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dnia </w:t>
      </w:r>
      <w:r w:rsidR="00043091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13</w:t>
      </w:r>
      <w:bookmarkStart w:id="0" w:name="_GoBack"/>
      <w:bookmarkEnd w:id="0"/>
      <w:r w:rsidR="00BA6FCB" w:rsidRPr="00E7600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listopada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201</w:t>
      </w:r>
      <w:r w:rsidR="00272AD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9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r.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Wydziale Spraw Obywatelskich i Zdrowia (pok. nr 15) lub drogą pocztową na adres: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6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</w:t>
      </w:r>
      <w:r w:rsidR="0077519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nał dokumentu do Wydziału Spraw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Obywatelskich i Zdrowia).</w:t>
      </w:r>
    </w:p>
    <w:p w:rsidR="00547CA0" w:rsidRPr="00547CA0" w:rsidRDefault="00186B1B" w:rsidP="00547C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186B1B" w:rsidRDefault="00186B1B" w:rsidP="00186B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>Wydział Spraw Obywatelskich i Zdrowia</w:t>
      </w:r>
    </w:p>
    <w:p w:rsidR="00147BBA" w:rsidRDefault="00147BBA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47CA0" w:rsidRDefault="00547CA0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47CA0" w:rsidRDefault="00547CA0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</w:t>
      </w:r>
      <w:r w:rsidR="00547CA0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rok”. 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</w:t>
      </w:r>
      <w:r w:rsidR="00547C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775197" w:rsidRPr="003E19D3" w:rsidRDefault="00775197" w:rsidP="007751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75197" w:rsidRPr="00871579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775197" w:rsidRPr="00C03277" w:rsidRDefault="00775197" w:rsidP="0077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lit. a Rozporządzenia Parlamentu Europejskiego i Rady (UE) 2016/679/UE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(Dz. Urz. UE L 119, s.1) wyrażam zgodę na przetwarzanie oraz udostępnianie moich danych osobowych dla potrzeb niezbędnych do realizacji procesu wyboru członków komisji konkursowych oraz do przeprowadzenia procedury otwartego konkursu ofert.</w:t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197" w:rsidRPr="00C0327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upoważnionej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składającego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775197" w:rsidRDefault="00775197" w:rsidP="00775197"/>
    <w:p w:rsidR="005E2EA0" w:rsidRDefault="005E2EA0" w:rsidP="00775197"/>
    <w:p w:rsidR="005E2EA0" w:rsidRDefault="005E2EA0" w:rsidP="00775197"/>
    <w:p w:rsidR="005E2EA0" w:rsidRPr="005E2EA0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1" w:name="_Toc505780037"/>
      <w:bookmarkStart w:id="2" w:name="_Toc511237593"/>
      <w:r w:rsidRPr="005E2EA0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lastRenderedPageBreak/>
        <w:t>Klauzula informacyjna o przetwarzaniu danych</w:t>
      </w:r>
      <w:bookmarkEnd w:id="1"/>
      <w:bookmarkEnd w:id="2"/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Na podstawie art. 13 ust. 1 i ust. 2 rozporządzenia Parlamentu Europejskiego i Rady (UE) 2016/679 z 27.4.2016r. </w:t>
      </w:r>
      <w:r w:rsidR="001D6388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 w:rsidR="00232570"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Urz. UE L 119, s. 1) – dalej RODO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ciążącego na administratorze</w:t>
      </w:r>
      <w:r w:rsidRPr="00EE6BEC">
        <w:rPr>
          <w:rFonts w:ascii="Times New Roman" w:hAnsi="Times New Roman" w:cs="Times New Roman"/>
        </w:rPr>
        <w:br/>
        <w:t xml:space="preserve"> (art. 6 ust. 1 lit. c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5E2EA0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505780038"/>
      <w:bookmarkStart w:id="4" w:name="_Toc511237594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Default="005E2EA0" w:rsidP="005E2E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1D6388" w:rsidRPr="00EE6BEC" w:rsidRDefault="001D6388" w:rsidP="001D63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5E2EA0" w:rsidRPr="005E2EA0" w:rsidRDefault="005E2EA0" w:rsidP="005E2EA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  <w:bookmarkStart w:id="5" w:name="_Hlk500337822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</w:rPr>
        <w:t>Dane osobowe mogą zostać ujawnione innym podmiotom; naszym partnerom, czyli firmom, z którymi współpracujemy.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6" w:name="_Toc505780039"/>
      <w:bookmarkStart w:id="7" w:name="_Toc511237595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5E2EA0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E2EA0" w:rsidRPr="00EE6BEC" w:rsidRDefault="005E2EA0" w:rsidP="005E2E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63D0" w:rsidRPr="005E2EA0" w:rsidRDefault="005E2EA0" w:rsidP="005E2EA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podpis)</w:t>
      </w:r>
    </w:p>
    <w:sectPr w:rsidR="006C63D0" w:rsidRPr="005E2EA0" w:rsidSect="00147BBA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0BB2"/>
    <w:multiLevelType w:val="hybridMultilevel"/>
    <w:tmpl w:val="A55EAAD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043091"/>
    <w:rsid w:val="00147BBA"/>
    <w:rsid w:val="00186B1B"/>
    <w:rsid w:val="001D6388"/>
    <w:rsid w:val="00232570"/>
    <w:rsid w:val="00272ADC"/>
    <w:rsid w:val="00292CC6"/>
    <w:rsid w:val="00547CA0"/>
    <w:rsid w:val="005A1732"/>
    <w:rsid w:val="005D4D10"/>
    <w:rsid w:val="005D65BA"/>
    <w:rsid w:val="005E2EA0"/>
    <w:rsid w:val="005E6FAD"/>
    <w:rsid w:val="006141B9"/>
    <w:rsid w:val="006C63D0"/>
    <w:rsid w:val="006F7975"/>
    <w:rsid w:val="00775197"/>
    <w:rsid w:val="00A137D5"/>
    <w:rsid w:val="00B35427"/>
    <w:rsid w:val="00B767C6"/>
    <w:rsid w:val="00B84972"/>
    <w:rsid w:val="00BA6FCB"/>
    <w:rsid w:val="00DE45EB"/>
    <w:rsid w:val="00E733E1"/>
    <w:rsid w:val="00E76000"/>
    <w:rsid w:val="00E81784"/>
    <w:rsid w:val="00ED7FEF"/>
    <w:rsid w:val="00EF2D32"/>
    <w:rsid w:val="00FA775B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6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@wag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23</cp:revision>
  <cp:lastPrinted>2018-11-09T11:58:00Z</cp:lastPrinted>
  <dcterms:created xsi:type="dcterms:W3CDTF">2018-10-09T08:09:00Z</dcterms:created>
  <dcterms:modified xsi:type="dcterms:W3CDTF">2019-11-07T10:40:00Z</dcterms:modified>
</cp:coreProperties>
</file>